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6640" w:rsidTr="004D2EBF">
        <w:tc>
          <w:tcPr>
            <w:tcW w:w="4785" w:type="dxa"/>
          </w:tcPr>
          <w:p w:rsidR="00AB6640" w:rsidRPr="00D91AEB" w:rsidRDefault="00AB6640" w:rsidP="004D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6640" w:rsidRDefault="00AB6640" w:rsidP="004D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B6640" w:rsidRDefault="00AB6640" w:rsidP="00A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КГУ </w:t>
            </w:r>
          </w:p>
          <w:p w:rsidR="00AB6640" w:rsidRDefault="00AB6640" w:rsidP="00A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</w:t>
            </w:r>
          </w:p>
          <w:p w:rsidR="00AB6640" w:rsidRDefault="00AB6640" w:rsidP="00A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  <w:p w:rsidR="00AB6640" w:rsidRDefault="00AB6640" w:rsidP="00A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266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="002F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AB6640" w:rsidRPr="00D45622" w:rsidRDefault="00AB6640" w:rsidP="00A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_______________________Гончарова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AB6640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40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40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40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40" w:rsidRPr="00D91AEB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6640" w:rsidRPr="00D91AEB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о проведении  Районного конкурса чтецов</w:t>
      </w:r>
    </w:p>
    <w:p w:rsidR="00AB6640" w:rsidRPr="00D91AEB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</w:t>
      </w:r>
      <w:r w:rsidRPr="00D91AEB">
        <w:rPr>
          <w:rFonts w:ascii="Times New Roman" w:hAnsi="Times New Roman" w:cs="Times New Roman"/>
          <w:b/>
          <w:sz w:val="24"/>
          <w:szCs w:val="24"/>
        </w:rPr>
        <w:t>«Солдат войны не выбирает»,</w:t>
      </w:r>
      <w:r w:rsidRPr="00D9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0" w:rsidRPr="00D91AEB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Pr="00D91AEB">
        <w:rPr>
          <w:rFonts w:ascii="Times New Roman" w:hAnsi="Times New Roman" w:cs="Times New Roman"/>
          <w:b/>
          <w:sz w:val="24"/>
          <w:szCs w:val="24"/>
        </w:rPr>
        <w:t>30</w:t>
      </w:r>
      <w:r w:rsidRPr="00D91AEB">
        <w:rPr>
          <w:rFonts w:ascii="Times New Roman" w:hAnsi="Times New Roman" w:cs="Times New Roman"/>
          <w:sz w:val="24"/>
          <w:szCs w:val="24"/>
        </w:rPr>
        <w:t xml:space="preserve">-летию вывода советских войск из Афганистана </w:t>
      </w:r>
      <w:r w:rsidRPr="00D91AEB">
        <w:rPr>
          <w:rFonts w:ascii="Times New Roman" w:hAnsi="Times New Roman" w:cs="Times New Roman"/>
          <w:b/>
          <w:sz w:val="24"/>
          <w:szCs w:val="24"/>
        </w:rPr>
        <w:t>(1989 - 2019)</w:t>
      </w:r>
    </w:p>
    <w:p w:rsidR="00AB6640" w:rsidRPr="00D91AEB" w:rsidRDefault="00AB6640" w:rsidP="00AB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0" w:rsidRPr="00D91AEB" w:rsidRDefault="00AB6640" w:rsidP="00AB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1.1. Настоящее Положение регламентирует статус и порядок проведения  Районного конкурса чтецов </w:t>
      </w:r>
      <w:r w:rsidRPr="00D91AEB">
        <w:rPr>
          <w:rFonts w:ascii="Times New Roman" w:hAnsi="Times New Roman" w:cs="Times New Roman"/>
          <w:b/>
          <w:sz w:val="24"/>
          <w:szCs w:val="24"/>
        </w:rPr>
        <w:t>«Солдат войны не выбирает»,</w:t>
      </w:r>
      <w:r w:rsidRPr="00D91AEB">
        <w:rPr>
          <w:rFonts w:ascii="Times New Roman" w:hAnsi="Times New Roman" w:cs="Times New Roman"/>
          <w:sz w:val="24"/>
          <w:szCs w:val="24"/>
        </w:rPr>
        <w:t xml:space="preserve"> посвященного 30-летию вывода советских войск из Афганистана.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1.2. Координатором  и  организатором Конкурса является Центральная г</w:t>
      </w:r>
      <w:r>
        <w:rPr>
          <w:rFonts w:ascii="Times New Roman" w:hAnsi="Times New Roman" w:cs="Times New Roman"/>
          <w:sz w:val="24"/>
          <w:szCs w:val="24"/>
        </w:rPr>
        <w:t>ородская библиотека г.</w:t>
      </w:r>
      <w:r w:rsidR="002F4266" w:rsidRPr="002F4266">
        <w:t xml:space="preserve"> </w:t>
      </w:r>
      <w:r w:rsidR="002F4266">
        <w:rPr>
          <w:rFonts w:ascii="Times New Roman" w:hAnsi="Times New Roman" w:cs="Times New Roman"/>
          <w:sz w:val="24"/>
          <w:szCs w:val="24"/>
        </w:rPr>
        <w:t>Зыряновск.</w:t>
      </w:r>
    </w:p>
    <w:p w:rsidR="00AB6640" w:rsidRPr="00C87175" w:rsidRDefault="00AB6640" w:rsidP="00AB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75">
        <w:rPr>
          <w:rFonts w:ascii="Times New Roman" w:hAnsi="Times New Roman" w:cs="Times New Roman"/>
          <w:sz w:val="24"/>
          <w:szCs w:val="24"/>
        </w:rPr>
        <w:t xml:space="preserve">1.3.  Для подготовки и проведения Конкурса  формируется Организационный комитет, в составе: </w:t>
      </w:r>
    </w:p>
    <w:p w:rsidR="00AB6640" w:rsidRPr="00C87175" w:rsidRDefault="00AB6640" w:rsidP="00AB66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75">
        <w:rPr>
          <w:rFonts w:ascii="Times New Roman" w:hAnsi="Times New Roman" w:cs="Times New Roman"/>
          <w:sz w:val="24"/>
          <w:szCs w:val="24"/>
        </w:rPr>
        <w:t xml:space="preserve">сотрудники КГУ «ЦБС»,   </w:t>
      </w:r>
    </w:p>
    <w:p w:rsidR="00AB6640" w:rsidRPr="00C87175" w:rsidRDefault="00AB6640" w:rsidP="00AB66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75">
        <w:rPr>
          <w:rFonts w:ascii="Times New Roman" w:hAnsi="Times New Roman" w:cs="Times New Roman"/>
          <w:sz w:val="24"/>
          <w:szCs w:val="24"/>
        </w:rPr>
        <w:t>специалисты ГУ «Отдел  образования, физической культуры и спорта района Алтай»;</w:t>
      </w:r>
    </w:p>
    <w:p w:rsidR="00AB6640" w:rsidRPr="00C87175" w:rsidRDefault="00AB6640" w:rsidP="00AB66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75">
        <w:rPr>
          <w:rFonts w:ascii="Times New Roman" w:hAnsi="Times New Roman" w:cs="Times New Roman"/>
          <w:sz w:val="24"/>
          <w:szCs w:val="24"/>
        </w:rPr>
        <w:t>ветераны  войны  в Афганистане.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1.4. Для оценки выступлений конкурсантов и подведения итогов Конкурса  формируется Жюри, в составе:   ветераны войны,  члены  литературного объединения «Бухтарминские радуги», специалисты библиотеки.</w:t>
      </w:r>
    </w:p>
    <w:p w:rsidR="00AB6640" w:rsidRPr="00D91AEB" w:rsidRDefault="00AB6640" w:rsidP="00AB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2. ЦЕЛЬ И ЗАДАЧИ КОНКУРСА: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2.1. </w:t>
      </w:r>
      <w:r w:rsidRPr="00C87175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D91AEB">
        <w:rPr>
          <w:rFonts w:ascii="Times New Roman" w:hAnsi="Times New Roman" w:cs="Times New Roman"/>
          <w:sz w:val="24"/>
          <w:szCs w:val="24"/>
        </w:rPr>
        <w:t xml:space="preserve">:  формирование патриотического сознания молодых людей на примере героических подвигов воинов-интернационалистов, воспитание уважения к исполнению воинского долга. 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2.2. </w:t>
      </w:r>
      <w:r w:rsidRPr="00C87175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D91A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640" w:rsidRPr="00D91AEB" w:rsidRDefault="00AB6640" w:rsidP="00AB664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1AEB">
        <w:rPr>
          <w:rFonts w:ascii="Times New Roman" w:hAnsi="Times New Roman" w:cs="Times New Roman"/>
          <w:color w:val="000000"/>
          <w:sz w:val="24"/>
          <w:szCs w:val="24"/>
        </w:rPr>
        <w:t>воспитание у школьников пат</w:t>
      </w:r>
      <w:r w:rsidRPr="00D91A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риотических чувств, уважения к ветеранам боевых действий; </w:t>
      </w:r>
    </w:p>
    <w:p w:rsidR="00AB6640" w:rsidRPr="00D91AEB" w:rsidRDefault="00AB6640" w:rsidP="00AB664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стимулирование творческой самореализации учащихся;</w:t>
      </w:r>
    </w:p>
    <w:p w:rsidR="00AB6640" w:rsidRPr="00D91AEB" w:rsidRDefault="00AB6640" w:rsidP="00AB664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развитие интереса к чтению;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640" w:rsidRPr="00D91AEB" w:rsidRDefault="00AB6640" w:rsidP="00AB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3. СРОКИ ПРОВЕДЕНИЯ КОНКУРСА</w:t>
      </w:r>
      <w:r w:rsidRPr="00D91AEB">
        <w:rPr>
          <w:rFonts w:ascii="Times New Roman" w:hAnsi="Times New Roman" w:cs="Times New Roman"/>
          <w:sz w:val="24"/>
          <w:szCs w:val="24"/>
        </w:rPr>
        <w:t>:</w:t>
      </w:r>
    </w:p>
    <w:p w:rsidR="00AB6640" w:rsidRPr="00D91AEB" w:rsidRDefault="00AB6640" w:rsidP="00AB6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3.1. </w:t>
      </w:r>
      <w:r w:rsidRPr="00D91AEB">
        <w:rPr>
          <w:rFonts w:ascii="Times New Roman" w:hAnsi="Times New Roman" w:cs="Times New Roman"/>
          <w:b/>
          <w:sz w:val="24"/>
          <w:szCs w:val="24"/>
        </w:rPr>
        <w:t>Конкурс  состоится:</w:t>
      </w:r>
    </w:p>
    <w:p w:rsidR="00AB6640" w:rsidRPr="00D91AEB" w:rsidRDefault="00AB6640" w:rsidP="00AB664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14</w:t>
      </w:r>
      <w:r w:rsidRPr="00D91AEB"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Pr="00D91AEB">
        <w:rPr>
          <w:rFonts w:ascii="Times New Roman" w:hAnsi="Times New Roman" w:cs="Times New Roman"/>
          <w:b/>
          <w:sz w:val="24"/>
          <w:szCs w:val="24"/>
        </w:rPr>
        <w:t>2019г</w:t>
      </w:r>
      <w:r w:rsidRPr="00D91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640" w:rsidRPr="00D91AEB" w:rsidRDefault="00AB6640" w:rsidP="00AB664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в </w:t>
      </w:r>
      <w:r w:rsidRPr="00D91AEB">
        <w:rPr>
          <w:rFonts w:ascii="Times New Roman" w:hAnsi="Times New Roman" w:cs="Times New Roman"/>
          <w:b/>
          <w:sz w:val="24"/>
          <w:szCs w:val="24"/>
        </w:rPr>
        <w:t>11</w:t>
      </w:r>
      <w:r w:rsidRPr="00D91AEB">
        <w:rPr>
          <w:rFonts w:ascii="Times New Roman" w:hAnsi="Times New Roman" w:cs="Times New Roman"/>
          <w:sz w:val="24"/>
          <w:szCs w:val="24"/>
        </w:rPr>
        <w:t>.00. ч.</w:t>
      </w:r>
    </w:p>
    <w:p w:rsidR="00AB6640" w:rsidRPr="00C87175" w:rsidRDefault="00AB6640" w:rsidP="00AB664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175">
        <w:rPr>
          <w:rFonts w:ascii="Times New Roman" w:hAnsi="Times New Roman" w:cs="Times New Roman"/>
          <w:b/>
          <w:sz w:val="24"/>
          <w:szCs w:val="24"/>
        </w:rPr>
        <w:t xml:space="preserve">Центральная  городская  библиотека, г. </w:t>
      </w:r>
      <w:r w:rsidR="002F4266">
        <w:rPr>
          <w:rFonts w:ascii="Times New Roman" w:hAnsi="Times New Roman" w:cs="Times New Roman"/>
          <w:b/>
          <w:sz w:val="24"/>
          <w:szCs w:val="24"/>
        </w:rPr>
        <w:t>Зыряновск</w:t>
      </w:r>
      <w:r w:rsidRPr="00C87175">
        <w:rPr>
          <w:rFonts w:ascii="Times New Roman" w:hAnsi="Times New Roman" w:cs="Times New Roman"/>
          <w:b/>
          <w:sz w:val="24"/>
          <w:szCs w:val="24"/>
        </w:rPr>
        <w:t>.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3.2. Участники конкурса должы  представить заявку (Приложение 1) 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3.3. Заявки на участие в Конкурсе принимаются</w:t>
      </w:r>
    </w:p>
    <w:p w:rsidR="00AB6640" w:rsidRPr="00D91AEB" w:rsidRDefault="00AB6640" w:rsidP="00AB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lastRenderedPageBreak/>
        <w:t>до 11.02.2019</w:t>
      </w:r>
    </w:p>
    <w:p w:rsidR="00AB6640" w:rsidRPr="00D91AEB" w:rsidRDefault="00AB6640" w:rsidP="00AB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по  электоронному адресу:</w:t>
      </w:r>
    </w:p>
    <w:p w:rsidR="00AB6640" w:rsidRPr="00D91AEB" w:rsidRDefault="002F4266" w:rsidP="00AB66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6" w:history="1">
        <w:r w:rsidR="00AB6640" w:rsidRPr="00D91AE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zyronlincenter</w:t>
        </w:r>
        <w:r w:rsidR="00AB6640" w:rsidRPr="00D91AE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AB6640" w:rsidRPr="00D91AE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AB6640" w:rsidRPr="00D91AE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AB6640" w:rsidRPr="00D91AE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AB6640" w:rsidRPr="00D91AEB" w:rsidRDefault="00AB6640" w:rsidP="00AB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КОНКУРСА:</w:t>
      </w: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AB6640" w:rsidRPr="00D91AEB" w:rsidRDefault="00AB6640" w:rsidP="00AB66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Номинации конкурса:</w:t>
      </w:r>
    </w:p>
    <w:p w:rsidR="00AB6640" w:rsidRPr="00D91AEB" w:rsidRDefault="00A76C44" w:rsidP="00AB6640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</w:t>
      </w:r>
      <w:r w:rsidR="00AB6640" w:rsidRPr="00C8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мация стихотворного произведения об Афганской  войне и мужестве  военнослужащих   наизусть</w:t>
      </w:r>
      <w:r w:rsidR="00AB6640"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 стихотворении должно быть не менее 5-ти четверостиший);</w:t>
      </w:r>
    </w:p>
    <w:p w:rsidR="00AB6640" w:rsidRPr="00D91AEB" w:rsidRDefault="00A76C44" w:rsidP="00AB6640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</w:t>
      </w:r>
      <w:r w:rsidR="00AB6640" w:rsidRPr="00C8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мация наизусть отрывка  из прозаического произведения  об Афганской войне  </w:t>
      </w:r>
      <w:r w:rsidR="00AB6640"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6640"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(диалог);</w:t>
      </w: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Время выступления  до -</w:t>
      </w: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(поэзия, проза);</w:t>
      </w: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Жюри оценивает конкурсантов   </w:t>
      </w: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1-5</w:t>
      </w: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бальной системе;</w:t>
      </w: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Обязательные условия выступления: указание фамилии участника, названия произведения  и  автора произведения;</w:t>
      </w: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Участники конкурса сопровождают выступления  слайдами, музыкой, необходимым   реквизитом;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1AEB">
        <w:rPr>
          <w:rFonts w:ascii="Times New Roman" w:hAnsi="Times New Roman" w:cs="Times New Roman"/>
          <w:sz w:val="24"/>
          <w:szCs w:val="24"/>
        </w:rPr>
        <w:t xml:space="preserve">4.6 . В </w:t>
      </w:r>
      <w:r w:rsidRPr="00D91AEB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Pr="00D91AEB">
        <w:rPr>
          <w:rFonts w:ascii="Times New Roman" w:hAnsi="Times New Roman" w:cs="Times New Roman"/>
          <w:sz w:val="24"/>
          <w:szCs w:val="24"/>
        </w:rPr>
        <w:t xml:space="preserve">принимают участие  учащиеся общеобразовательных школ </w:t>
      </w:r>
      <w:r w:rsidRPr="00D91AEB">
        <w:rPr>
          <w:rFonts w:ascii="Times New Roman" w:hAnsi="Times New Roman" w:cs="Times New Roman"/>
          <w:b/>
          <w:sz w:val="24"/>
          <w:szCs w:val="24"/>
        </w:rPr>
        <w:t>от 14-16 лет</w:t>
      </w:r>
      <w:r w:rsidRPr="00D91AEB">
        <w:rPr>
          <w:rFonts w:ascii="Times New Roman" w:hAnsi="Times New Roman" w:cs="Times New Roman"/>
          <w:sz w:val="24"/>
          <w:szCs w:val="24"/>
        </w:rPr>
        <w:t>.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4.7. Выбор  произведений для участия в конкурсе самостоятельный.</w:t>
      </w:r>
    </w:p>
    <w:p w:rsidR="00AB6640" w:rsidRPr="00D91AEB" w:rsidRDefault="00AB6640" w:rsidP="00AB6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5. КРИТЕРИИ ОЦЕНКИ:</w:t>
      </w:r>
    </w:p>
    <w:p w:rsidR="00AB6640" w:rsidRPr="00D91AEB" w:rsidRDefault="00AB6640" w:rsidP="00AB6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 xml:space="preserve">5.1. Выступления оцениваются по следующимкритериям: </w:t>
      </w:r>
    </w:p>
    <w:p w:rsidR="00AB6640" w:rsidRPr="00D91AEB" w:rsidRDefault="00AB6640" w:rsidP="00AB664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глубина проникновения в образную систему и смысловую структуру стихотворения, прозы;</w:t>
      </w:r>
    </w:p>
    <w:p w:rsidR="00AB6640" w:rsidRPr="00D91AEB" w:rsidRDefault="00AB6640" w:rsidP="00AB6640">
      <w:pPr>
        <w:pStyle w:val="a4"/>
        <w:numPr>
          <w:ilvl w:val="0"/>
          <w:numId w:val="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артистизм;</w:t>
      </w:r>
    </w:p>
    <w:p w:rsidR="00AB6640" w:rsidRPr="00D91AEB" w:rsidRDefault="00AB6640" w:rsidP="00AB664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способность оказать эстетическое, интеллектуальное и эмоциональное воздействие на зрителя. </w:t>
      </w:r>
    </w:p>
    <w:p w:rsidR="00AB6640" w:rsidRPr="00D91AEB" w:rsidRDefault="00AB6640" w:rsidP="00AB664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 КОНКУРСА:</w:t>
      </w:r>
    </w:p>
    <w:p w:rsidR="00AB6640" w:rsidRPr="00D91AEB" w:rsidRDefault="00AB6640" w:rsidP="00AB6640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6.1. Оценка представленных на Конкурс выступлений и определение победителей осуществляется Жюри. 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Организационный комитет самостоятельно определяет формы и способы поощрения победителей.</w:t>
      </w:r>
    </w:p>
    <w:p w:rsidR="00AB6640" w:rsidRPr="00D91AEB" w:rsidRDefault="00AB6640" w:rsidP="00AB664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Победители, набравшие наибольшее количество баллов награждаются Дипломами I, II, III степени.</w:t>
      </w:r>
    </w:p>
    <w:p w:rsidR="00AB6640" w:rsidRPr="00D91AEB" w:rsidRDefault="00AB6640" w:rsidP="00A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ЖЮРИ КОНКУРСА</w:t>
      </w: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6640" w:rsidRPr="00D91AEB" w:rsidRDefault="00AB6640" w:rsidP="00AB664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формирует оргкомитет. 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EB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D91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91AEB">
        <w:rPr>
          <w:rFonts w:ascii="Times New Roman" w:hAnsi="Times New Roman" w:cs="Times New Roman"/>
          <w:b/>
          <w:sz w:val="24"/>
          <w:szCs w:val="24"/>
        </w:rPr>
        <w:t>.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Сведения о конкурсанте: Ф.И.О._________________________________________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Дата рождения___________________________________________________________________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Школа______________________________________________________________________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Номинация________________________________________________________________</w:t>
      </w:r>
    </w:p>
    <w:p w:rsidR="00AB6640" w:rsidRPr="00D91AEB" w:rsidRDefault="00AB6640" w:rsidP="00AB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Название автора________________________________________________________________________</w:t>
      </w:r>
    </w:p>
    <w:p w:rsidR="008763F8" w:rsidRPr="002F4266" w:rsidRDefault="00AB6640" w:rsidP="002F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 произведение______________________________________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sectPr w:rsidR="008763F8" w:rsidRPr="002F4266" w:rsidSect="0095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45A"/>
    <w:multiLevelType w:val="hybridMultilevel"/>
    <w:tmpl w:val="7CBA8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400A"/>
    <w:multiLevelType w:val="hybridMultilevel"/>
    <w:tmpl w:val="032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4BB3"/>
    <w:multiLevelType w:val="hybridMultilevel"/>
    <w:tmpl w:val="BD283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74F0"/>
    <w:multiLevelType w:val="hybridMultilevel"/>
    <w:tmpl w:val="FE8A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A5356"/>
    <w:multiLevelType w:val="hybridMultilevel"/>
    <w:tmpl w:val="81ECD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640"/>
    <w:rsid w:val="00077826"/>
    <w:rsid w:val="00176F74"/>
    <w:rsid w:val="002F4266"/>
    <w:rsid w:val="0095355C"/>
    <w:rsid w:val="00A76C44"/>
    <w:rsid w:val="00A83536"/>
    <w:rsid w:val="00AB6640"/>
    <w:rsid w:val="00B71A3C"/>
    <w:rsid w:val="00D2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640"/>
    <w:pPr>
      <w:ind w:left="720"/>
      <w:contextualSpacing/>
    </w:pPr>
  </w:style>
  <w:style w:type="table" w:styleId="a5">
    <w:name w:val="Table Grid"/>
    <w:basedOn w:val="a1"/>
    <w:uiPriority w:val="59"/>
    <w:rsid w:val="00AB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ronlincent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3</cp:revision>
  <dcterms:created xsi:type="dcterms:W3CDTF">2019-02-04T04:50:00Z</dcterms:created>
  <dcterms:modified xsi:type="dcterms:W3CDTF">2019-02-08T08:58:00Z</dcterms:modified>
</cp:coreProperties>
</file>